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73F" w:rsidRDefault="003B473F">
      <w:pPr>
        <w:jc w:val="center"/>
        <w:rPr>
          <w:sz w:val="24"/>
          <w:szCs w:val="24"/>
        </w:rPr>
      </w:pPr>
    </w:p>
    <w:p w:rsidR="003B473F" w:rsidRDefault="00D4506D">
      <w:pPr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AUTORIZAÇÃO PARA USO DE PRONTUÁRIOS MÉDICOS</w:t>
      </w:r>
    </w:p>
    <w:p w:rsidR="003B473F" w:rsidRDefault="003B473F">
      <w:pPr>
        <w:jc w:val="center"/>
        <w:rPr>
          <w:sz w:val="24"/>
          <w:szCs w:val="24"/>
        </w:rPr>
      </w:pPr>
    </w:p>
    <w:p w:rsidR="003B473F" w:rsidRDefault="00D4506D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Eu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caps/>
          <w:sz w:val="24"/>
          <w:szCs w:val="24"/>
        </w:rPr>
        <w:t>Karla Regina Figueirôa Batista</w:t>
      </w:r>
      <w:r>
        <w:rPr>
          <w:rFonts w:ascii="Times New Roman" w:hAnsi="Times New Roman"/>
          <w:sz w:val="24"/>
          <w:szCs w:val="24"/>
        </w:rPr>
        <w:t>, CPF: 012113114-90, coordenadora do Departamento de Ensino, Pesquisa e Extensão da Liga de Mossoró - Estudos e Combate ao Câncer, localizada no endereço: Unidade III – Praça Cônego Estevam Dantas. rua Auta de Souza, Bom Jardim, Mossoró/RN, CEP: 59.610-230</w:t>
      </w:r>
      <w:r>
        <w:rPr>
          <w:rFonts w:ascii="Times New Roman" w:hAnsi="Times New Roman"/>
          <w:sz w:val="24"/>
          <w:szCs w:val="24"/>
        </w:rPr>
        <w:t xml:space="preserve">, venho através deste documento, conceder a anuência para a realização da pesquisa intitulada: </w:t>
      </w:r>
      <w:r>
        <w:rPr>
          <w:rFonts w:ascii="Times New Roman" w:hAnsi="Times New Roman"/>
          <w:b/>
          <w:sz w:val="24"/>
          <w:szCs w:val="24"/>
          <w:highlight w:val="yellow"/>
        </w:rPr>
        <w:t>“</w:t>
      </w:r>
      <w:r>
        <w:rPr>
          <w:rFonts w:ascii="Times New Roman" w:eastAsia="Arial" w:hAnsi="Times New Roman"/>
          <w:b/>
          <w:sz w:val="24"/>
          <w:szCs w:val="24"/>
          <w:highlight w:val="yellow"/>
        </w:rPr>
        <w:t>XXXXXX”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sob a responsabilidade do </w:t>
      </w:r>
      <w:r>
        <w:rPr>
          <w:rFonts w:ascii="Times New Roman" w:hAnsi="Times New Roman"/>
          <w:b/>
          <w:sz w:val="24"/>
          <w:szCs w:val="24"/>
          <w:highlight w:val="yellow"/>
        </w:rPr>
        <w:t>Prof. Dr. ‘</w:t>
      </w:r>
      <w:r>
        <w:rPr>
          <w:rFonts w:ascii="Times New Roman" w:eastAsia="Arial" w:hAnsi="Times New Roman"/>
          <w:b/>
          <w:sz w:val="24"/>
          <w:szCs w:val="24"/>
          <w:highlight w:val="yellow"/>
        </w:rPr>
        <w:t>XXXXX”</w:t>
      </w:r>
      <w:r>
        <w:rPr>
          <w:rFonts w:ascii="Times New Roman" w:hAnsi="Times New Roman"/>
          <w:sz w:val="24"/>
          <w:szCs w:val="24"/>
        </w:rPr>
        <w:t xml:space="preserve"> vinculado ao Curso de Graduação em </w:t>
      </w:r>
      <w:r>
        <w:rPr>
          <w:rFonts w:ascii="Times New Roman" w:hAnsi="Times New Roman"/>
          <w:sz w:val="24"/>
          <w:szCs w:val="24"/>
          <w:highlight w:val="yellow"/>
        </w:rPr>
        <w:t>“XXXXX”</w:t>
      </w:r>
      <w:r>
        <w:rPr>
          <w:rFonts w:ascii="Times New Roman" w:hAnsi="Times New Roman"/>
          <w:bCs/>
          <w:sz w:val="24"/>
          <w:szCs w:val="24"/>
        </w:rPr>
        <w:t>da</w:t>
      </w:r>
      <w:r>
        <w:rPr>
          <w:rFonts w:ascii="Times New Roman" w:hAnsi="Times New Roman"/>
          <w:b/>
          <w:sz w:val="24"/>
          <w:szCs w:val="24"/>
          <w:highlight w:val="yellow"/>
        </w:rPr>
        <w:t>“FACULDADE XXXXX”</w:t>
      </w:r>
      <w:r>
        <w:rPr>
          <w:rFonts w:ascii="Times New Roman" w:hAnsi="Times New Roman"/>
          <w:sz w:val="24"/>
          <w:szCs w:val="24"/>
        </w:rPr>
        <w:t>, a ser realizada na Liga de Mossoró - Estudos</w:t>
      </w:r>
      <w:r>
        <w:rPr>
          <w:rFonts w:ascii="Times New Roman" w:hAnsi="Times New Roman"/>
          <w:sz w:val="24"/>
          <w:szCs w:val="24"/>
        </w:rPr>
        <w:t xml:space="preserve"> e Combate ao Câncer. </w:t>
      </w:r>
    </w:p>
    <w:p w:rsidR="003B473F" w:rsidRDefault="00D4506D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Declaro conhecer e cumprir as resoluções Éticas Brasileiras, em especial a resolução 466/12 e suas complementares. </w:t>
      </w:r>
    </w:p>
    <w:p w:rsidR="003B473F" w:rsidRDefault="00D4506D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Esta instituição está ciente de suas responsabilidades, como instituição co-participante do presente projeto de pesqu</w:t>
      </w:r>
      <w:r>
        <w:rPr>
          <w:rFonts w:ascii="Times New Roman" w:hAnsi="Times New Roman"/>
          <w:sz w:val="24"/>
          <w:szCs w:val="24"/>
        </w:rPr>
        <w:t xml:space="preserve">isa e de seu cumprimento no resguardo da segurança e bem-estar dos participantes de pesquisa nela recrutados, dispondo de infra-estrutura necessária para a garantia de tal segurança e bem-estar. </w:t>
      </w:r>
    </w:p>
    <w:p w:rsidR="003B473F" w:rsidRDefault="00D4506D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Ciente dos objetivos, métodos e técnicas que serão usados ne</w:t>
      </w:r>
      <w:r>
        <w:rPr>
          <w:rFonts w:ascii="Times New Roman" w:hAnsi="Times New Roman"/>
          <w:sz w:val="24"/>
          <w:szCs w:val="24"/>
        </w:rPr>
        <w:t xml:space="preserve">sta pesquisa, a Liga de Mossoró concorda em fornecer todos os subsídios para seu desenvolvimento, desde que seja assegurado o que segue abaixo: </w:t>
      </w:r>
    </w:p>
    <w:p w:rsidR="003B473F" w:rsidRDefault="00D4506D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O cumprimento das determinações éticas da Resolução 466/12 CNS/MS; </w:t>
      </w:r>
    </w:p>
    <w:p w:rsidR="003B473F" w:rsidRDefault="00D4506D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A garantia do participante em solicit</w:t>
      </w:r>
      <w:r>
        <w:rPr>
          <w:rFonts w:ascii="Times New Roman" w:hAnsi="Times New Roman"/>
          <w:sz w:val="24"/>
          <w:szCs w:val="24"/>
        </w:rPr>
        <w:t xml:space="preserve">ar e receber esclarecimentos antes, durante e depois do desenvolvimento da pesquisa; </w:t>
      </w:r>
    </w:p>
    <w:p w:rsidR="003B473F" w:rsidRDefault="00D4506D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Liberdade do participante de retirar a anuência a qualquer momento da pesquisa sem penalidade ou prejuízos. </w:t>
      </w:r>
    </w:p>
    <w:p w:rsidR="003B473F" w:rsidRDefault="00D4506D">
      <w:pPr>
        <w:ind w:firstLine="709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Ademais, a Liga de Mosoró autoriza o acesso aos prontuário</w:t>
      </w:r>
      <w:r>
        <w:rPr>
          <w:rFonts w:ascii="Times New Roman" w:hAnsi="Times New Roman"/>
          <w:sz w:val="24"/>
          <w:szCs w:val="24"/>
        </w:rPr>
        <w:t xml:space="preserve">s que serão selecionados em conformidade com a amostragem da pesquisa definida na metodologia do projeto, tal como submetida à Plataforma Brasil, sendo adotados </w:t>
      </w:r>
      <w:r>
        <w:rPr>
          <w:rFonts w:ascii="Times New Roman" w:hAnsi="Times New Roman"/>
          <w:sz w:val="24"/>
          <w:szCs w:val="24"/>
          <w:highlight w:val="yellow"/>
        </w:rPr>
        <w:t>os critérios de inclusão: “XXXXX”. Serão excluídos: “XXXXX”.</w:t>
      </w:r>
    </w:p>
    <w:p w:rsidR="003B473F" w:rsidRDefault="00D4506D">
      <w:pPr>
        <w:ind w:firstLine="709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Por se tratar de uma análise de da</w:t>
      </w:r>
      <w:r>
        <w:rPr>
          <w:rFonts w:ascii="Times New Roman" w:hAnsi="Times New Roman"/>
          <w:sz w:val="24"/>
          <w:szCs w:val="24"/>
          <w:shd w:val="clear" w:color="auto" w:fill="FFFFFF"/>
        </w:rPr>
        <w:t>dos secundários, haverá submissão à análise do Comitê de Ética em Pesquisa.</w:t>
      </w:r>
      <w:r>
        <w:rPr>
          <w:rFonts w:ascii="Times New Roman" w:hAnsi="Times New Roman"/>
          <w:sz w:val="24"/>
          <w:szCs w:val="24"/>
        </w:rPr>
        <w:t>É garantido o anonimato/privacidade do participante na pesquisa, e sob hipótese alguma, os participantes serão nominados ou identificados.Os dados e materiais coletados devem ser ar</w:t>
      </w:r>
      <w:r>
        <w:rPr>
          <w:rFonts w:ascii="Times New Roman" w:hAnsi="Times New Roman"/>
          <w:sz w:val="24"/>
          <w:szCs w:val="24"/>
        </w:rPr>
        <w:t>quivados em local exclusivo para este fim sob a responsabilidade do Pesquisador Responsável</w:t>
      </w:r>
      <w:r>
        <w:rPr>
          <w:rFonts w:ascii="Times New Roman" w:hAnsi="Times New Roman"/>
          <w:sz w:val="24"/>
          <w:szCs w:val="24"/>
          <w:highlight w:val="yellow"/>
        </w:rPr>
        <w:t>, “XXXXX”.</w:t>
      </w:r>
    </w:p>
    <w:p w:rsidR="003B473F" w:rsidRDefault="00D4506D">
      <w:pPr>
        <w:ind w:firstLine="709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uso de prontuários será autorizado pela Liga de Mossoró somente mediante a apresentação da aprovação do parecer do Comitê de Ética da instituição propon</w:t>
      </w:r>
      <w:r>
        <w:rPr>
          <w:rFonts w:ascii="Times New Roman" w:hAnsi="Times New Roman"/>
          <w:sz w:val="24"/>
          <w:szCs w:val="24"/>
        </w:rPr>
        <w:t xml:space="preserve">ente - pelo período de tempo necessário conforme especificado no cronograma da mesma. </w:t>
      </w:r>
    </w:p>
    <w:p w:rsidR="003B473F" w:rsidRDefault="00D4506D">
      <w:pPr>
        <w:jc w:val="right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Mossoró/ RN, </w:t>
      </w:r>
      <w:r w:rsidRPr="00C617B1">
        <w:rPr>
          <w:rFonts w:ascii="Times New Roman" w:hAnsi="Times New Roman"/>
          <w:b/>
          <w:sz w:val="24"/>
          <w:szCs w:val="24"/>
          <w:highlight w:val="yellow"/>
        </w:rPr>
        <w:t>09/04/202</w:t>
      </w:r>
      <w:r w:rsidR="00C617B1" w:rsidRPr="00C617B1">
        <w:rPr>
          <w:rFonts w:ascii="Times New Roman" w:hAnsi="Times New Roman"/>
          <w:b/>
          <w:sz w:val="24"/>
          <w:szCs w:val="24"/>
          <w:highlight w:val="yellow"/>
        </w:rPr>
        <w:t>6</w:t>
      </w:r>
    </w:p>
    <w:p w:rsidR="003B473F" w:rsidRDefault="003B473F">
      <w:pPr>
        <w:jc w:val="center"/>
        <w:rPr>
          <w:rFonts w:ascii="Times New Roman" w:hAnsi="Times New Roman"/>
          <w:b/>
          <w:sz w:val="24"/>
          <w:szCs w:val="24"/>
        </w:rPr>
      </w:pPr>
    </w:p>
    <w:p w:rsidR="003B473F" w:rsidRDefault="003B473F">
      <w:pPr>
        <w:rPr>
          <w:rFonts w:ascii="Times New Roman" w:hAnsi="Times New Roman"/>
          <w:b/>
          <w:sz w:val="24"/>
          <w:szCs w:val="24"/>
        </w:rPr>
      </w:pPr>
    </w:p>
    <w:p w:rsidR="003B473F" w:rsidRDefault="003B473F">
      <w:pPr>
        <w:rPr>
          <w:rFonts w:ascii="Times New Roman" w:hAnsi="Times New Roman"/>
          <w:b/>
          <w:sz w:val="24"/>
          <w:szCs w:val="24"/>
        </w:rPr>
      </w:pPr>
    </w:p>
    <w:p w:rsidR="003B473F" w:rsidRDefault="003B473F">
      <w:pPr>
        <w:rPr>
          <w:rFonts w:ascii="Times New Roman" w:hAnsi="Times New Roman"/>
          <w:b/>
          <w:sz w:val="24"/>
          <w:szCs w:val="24"/>
        </w:rPr>
      </w:pPr>
    </w:p>
    <w:p w:rsidR="003B473F" w:rsidRDefault="00D4506D">
      <w:pPr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____________________________________</w:t>
      </w:r>
    </w:p>
    <w:p w:rsidR="003B473F" w:rsidRDefault="00D4506D">
      <w:pPr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Karla Regina Figueirôa Batista</w:t>
      </w:r>
    </w:p>
    <w:p w:rsidR="003B473F" w:rsidRDefault="00D4506D">
      <w:pPr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Coordenadora do Departamento de Ensino, Pesquisa e Extensão – Liga de Mos</w:t>
      </w:r>
      <w:r>
        <w:rPr>
          <w:rFonts w:ascii="Times New Roman" w:hAnsi="Times New Roman"/>
          <w:b/>
          <w:sz w:val="24"/>
          <w:szCs w:val="24"/>
        </w:rPr>
        <w:t>soró</w:t>
      </w:r>
    </w:p>
    <w:sectPr w:rsidR="003B473F" w:rsidSect="003B473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450" w:right="720" w:bottom="720" w:left="720" w:header="9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06D" w:rsidRDefault="00D4506D" w:rsidP="003B473F">
      <w:r>
        <w:separator/>
      </w:r>
    </w:p>
  </w:endnote>
  <w:endnote w:type="continuationSeparator" w:id="1">
    <w:p w:rsidR="00D4506D" w:rsidRDefault="00D4506D" w:rsidP="003B47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473F" w:rsidRDefault="003B473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473F" w:rsidRDefault="00D4506D">
    <w:pPr>
      <w:pStyle w:val="Rodap"/>
    </w:pPr>
    <w:r>
      <w:rPr>
        <w:noProof/>
        <w:lang w:val="pt-BR" w:eastAsia="pt-BR"/>
      </w:rPr>
      <w:drawing>
        <wp:inline distT="0" distB="0" distL="0" distR="0">
          <wp:extent cx="6648450" cy="589915"/>
          <wp:effectExtent l="0" t="0" r="0" b="0"/>
          <wp:docPr id="6" name="Figur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473F" w:rsidRDefault="00D4506D">
    <w:pPr>
      <w:pStyle w:val="Rodap"/>
    </w:pPr>
    <w:r>
      <w:rPr>
        <w:noProof/>
        <w:lang w:val="pt-BR" w:eastAsia="pt-BR"/>
      </w:rPr>
      <w:drawing>
        <wp:inline distT="0" distB="0" distL="0" distR="0">
          <wp:extent cx="6648450" cy="589915"/>
          <wp:effectExtent l="0" t="0" r="0" b="0"/>
          <wp:docPr id="7" name="Figur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506D" w:rsidRDefault="00D4506D" w:rsidP="003B473F">
      <w:r>
        <w:separator/>
      </w:r>
    </w:p>
  </w:footnote>
  <w:footnote w:type="continuationSeparator" w:id="1">
    <w:p w:rsidR="00D4506D" w:rsidRDefault="00D4506D" w:rsidP="003B47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473F" w:rsidRDefault="00D4506D">
    <w:pPr>
      <w:pStyle w:val="Cabealho"/>
    </w:pPr>
    <w:r>
      <w:rPr>
        <w:noProof/>
        <w:lang w:val="pt-BR" w:eastAsia="pt-BR"/>
      </w:rPr>
      <w:drawing>
        <wp:anchor distT="0" distB="0" distL="0" distR="0" simplePos="0" relativeHeight="251658752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1" name="WordPictureWatermark8263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8263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473F" w:rsidRDefault="00D4506D">
    <w:pPr>
      <w:pStyle w:val="Cabealho"/>
      <w:rPr>
        <w:u w:val="single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2" name="WordPictureWatermark8263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8263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inline distT="0" distB="0" distL="0" distR="0">
          <wp:extent cx="6648450" cy="1733550"/>
          <wp:effectExtent l="0" t="0" r="0" b="0"/>
          <wp:docPr id="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473F" w:rsidRDefault="00D4506D">
    <w:pPr>
      <w:pStyle w:val="Cabealho"/>
      <w:rPr>
        <w:u w:val="single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4" name="WordPictureWatermark8263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8263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inline distT="0" distB="0" distL="0" distR="0">
          <wp:extent cx="6648450" cy="1733550"/>
          <wp:effectExtent l="0" t="0" r="0" b="0"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B473F"/>
    <w:rsid w:val="003B473F"/>
    <w:rsid w:val="00C617B1"/>
    <w:rsid w:val="00D45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009"/>
    <w:pPr>
      <w:widowControl w:val="0"/>
    </w:pPr>
    <w:rPr>
      <w:rFonts w:ascii="Arial MT" w:eastAsia="Arial MT" w:hAnsi="Arial MT" w:cs="Arial MT"/>
      <w:kern w:val="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D30E97"/>
    <w:rPr>
      <w:rFonts w:ascii="Arial MT" w:eastAsia="Arial MT" w:hAnsi="Arial MT" w:cs="Arial MT"/>
      <w:kern w:val="0"/>
      <w:lang w:val="pt-PT"/>
    </w:rPr>
  </w:style>
  <w:style w:type="character" w:styleId="Hyperlink">
    <w:name w:val="Hyperlink"/>
    <w:basedOn w:val="Fontepargpadro"/>
    <w:uiPriority w:val="99"/>
    <w:unhideWhenUsed/>
    <w:rsid w:val="00D30E97"/>
    <w:rPr>
      <w:color w:val="0563C1" w:themeColor="hyperlink"/>
      <w:u w:val="single"/>
    </w:rPr>
  </w:style>
  <w:style w:type="character" w:customStyle="1" w:styleId="fmybhe">
    <w:name w:val="fmybhe"/>
    <w:basedOn w:val="Fontepargpadro"/>
    <w:qFormat/>
    <w:rsid w:val="00A77F32"/>
  </w:style>
  <w:style w:type="character" w:customStyle="1" w:styleId="RodapChar">
    <w:name w:val="Rodapé Char"/>
    <w:basedOn w:val="Fontepargpadro"/>
    <w:link w:val="Rodap"/>
    <w:uiPriority w:val="99"/>
    <w:qFormat/>
    <w:rsid w:val="00013F94"/>
    <w:rPr>
      <w:rFonts w:ascii="Arial MT" w:eastAsia="Arial MT" w:hAnsi="Arial MT" w:cs="Arial MT"/>
      <w:kern w:val="0"/>
      <w:lang w:val="pt-PT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C246F5"/>
    <w:rPr>
      <w:rFonts w:ascii="Segoe UI" w:eastAsia="Arial MT" w:hAnsi="Segoe UI" w:cs="Segoe UI"/>
      <w:kern w:val="0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qFormat/>
    <w:rsid w:val="005C462A"/>
    <w:rPr>
      <w:kern w:val="0"/>
      <w:sz w:val="24"/>
      <w:szCs w:val="24"/>
    </w:rPr>
  </w:style>
  <w:style w:type="character" w:customStyle="1" w:styleId="gd">
    <w:name w:val="gd"/>
    <w:basedOn w:val="Fontepargpadro"/>
    <w:qFormat/>
    <w:rsid w:val="00FD3993"/>
  </w:style>
  <w:style w:type="paragraph" w:styleId="Ttulo">
    <w:name w:val="Title"/>
    <w:basedOn w:val="Normal"/>
    <w:next w:val="Corpodetexto"/>
    <w:qFormat/>
    <w:rsid w:val="003B473F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qFormat/>
    <w:rsid w:val="005C462A"/>
    <w:pPr>
      <w:widowControl/>
      <w:spacing w:before="180" w:after="180"/>
    </w:pPr>
    <w:rPr>
      <w:rFonts w:asciiTheme="minorHAnsi" w:eastAsiaTheme="minorHAnsi" w:hAnsiTheme="minorHAnsi" w:cstheme="minorBidi"/>
      <w:sz w:val="24"/>
      <w:szCs w:val="24"/>
      <w:lang w:val="pt-BR"/>
    </w:rPr>
  </w:style>
  <w:style w:type="paragraph" w:styleId="Lista">
    <w:name w:val="List"/>
    <w:basedOn w:val="Corpodetexto"/>
    <w:rsid w:val="003B473F"/>
    <w:rPr>
      <w:rFonts w:cs="Arial"/>
    </w:rPr>
  </w:style>
  <w:style w:type="paragraph" w:styleId="Legenda">
    <w:name w:val="caption"/>
    <w:basedOn w:val="Normal"/>
    <w:qFormat/>
    <w:rsid w:val="003B473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rsid w:val="003B473F"/>
    <w:pPr>
      <w:suppressLineNumbers/>
    </w:pPr>
    <w:rPr>
      <w:rFonts w:cs="Arial"/>
    </w:rPr>
  </w:style>
  <w:style w:type="paragraph" w:customStyle="1" w:styleId="Ttulouser">
    <w:name w:val="Título (user)"/>
    <w:basedOn w:val="Normal"/>
    <w:next w:val="Corpodetexto"/>
    <w:qFormat/>
    <w:rsid w:val="003B473F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user">
    <w:name w:val="Índice (user)"/>
    <w:basedOn w:val="Normal"/>
    <w:qFormat/>
    <w:rsid w:val="003B473F"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  <w:rsid w:val="003B473F"/>
  </w:style>
  <w:style w:type="paragraph" w:customStyle="1" w:styleId="Cabealhoerodapuser">
    <w:name w:val="Cabeçalho e rodapé (user)"/>
    <w:basedOn w:val="Normal"/>
    <w:qFormat/>
    <w:rsid w:val="003B473F"/>
  </w:style>
  <w:style w:type="paragraph" w:styleId="Cabealho">
    <w:name w:val="header"/>
    <w:basedOn w:val="Normal"/>
    <w:link w:val="CabealhoChar"/>
    <w:uiPriority w:val="99"/>
    <w:unhideWhenUsed/>
    <w:rsid w:val="00D30E97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013F94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BA6215"/>
    <w:pPr>
      <w:ind w:left="720"/>
      <w:contextualSpacing/>
    </w:pPr>
  </w:style>
  <w:style w:type="paragraph" w:styleId="SemEspaamento">
    <w:name w:val="No Spacing"/>
    <w:uiPriority w:val="1"/>
    <w:qFormat/>
    <w:rsid w:val="00674250"/>
    <w:rPr>
      <w:rFonts w:cs="Times New Roman"/>
      <w:kern w:val="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C246F5"/>
    <w:rPr>
      <w:rFonts w:ascii="Segoe UI" w:hAnsi="Segoe UI" w:cs="Segoe UI"/>
      <w:sz w:val="18"/>
      <w:szCs w:val="18"/>
    </w:rPr>
  </w:style>
  <w:style w:type="paragraph" w:customStyle="1" w:styleId="FirstParagraph">
    <w:name w:val="First Paragraph"/>
    <w:basedOn w:val="Corpodetexto"/>
    <w:next w:val="Corpodetexto"/>
    <w:qFormat/>
    <w:rsid w:val="005C462A"/>
  </w:style>
  <w:style w:type="paragraph" w:customStyle="1" w:styleId="Contedodatabelauser">
    <w:name w:val="Conteúdo da tabela (user)"/>
    <w:basedOn w:val="Normal"/>
    <w:qFormat/>
    <w:rsid w:val="0099389D"/>
    <w:pPr>
      <w:suppressLineNumbers/>
      <w:spacing w:after="200"/>
    </w:pPr>
    <w:rPr>
      <w:rFonts w:asciiTheme="minorHAnsi" w:eastAsiaTheme="minorHAnsi" w:hAnsiTheme="minorHAnsi" w:cstheme="minorBidi"/>
      <w:sz w:val="24"/>
      <w:szCs w:val="24"/>
      <w:lang w:val="en-US"/>
    </w:rPr>
  </w:style>
  <w:style w:type="table" w:customStyle="1" w:styleId="Table">
    <w:name w:val="Table"/>
    <w:semiHidden/>
    <w:unhideWhenUsed/>
    <w:qFormat/>
    <w:rsid w:val="0099389D"/>
    <w:rPr>
      <w:sz w:val="24"/>
      <w:szCs w:val="24"/>
      <w:lang w:val="en-US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413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dc:description/>
  <cp:lastModifiedBy>LMECC</cp:lastModifiedBy>
  <cp:revision>9</cp:revision>
  <cp:lastPrinted>2024-03-27T18:04:00Z</cp:lastPrinted>
  <dcterms:created xsi:type="dcterms:W3CDTF">2024-12-03T14:20:00Z</dcterms:created>
  <dcterms:modified xsi:type="dcterms:W3CDTF">2026-04-10T14:33:00Z</dcterms:modified>
  <dc:language>pt-BR</dc:language>
</cp:coreProperties>
</file>